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B81" w:rsidRDefault="00667B81" w:rsidP="00667B8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10</w:t>
      </w:r>
      <w:r w:rsidR="00ED2D64">
        <w:t>6</w:t>
      </w:r>
      <w:r w:rsidR="00D93D24">
        <w:t>/</w:t>
      </w:r>
      <w:r w:rsidR="00124687">
        <w:t>0</w:t>
      </w:r>
      <w:r w:rsidR="00ED2D64">
        <w:t xml:space="preserve">6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2D64" w:rsidRPr="00273E3E" w:rsidRDefault="00C57E77" w:rsidP="00C57E77">
      <w:pPr>
        <w:numPr>
          <w:ilvl w:val="0"/>
          <w:numId w:val="3"/>
        </w:numPr>
        <w:rPr>
          <w:u w:val="single"/>
        </w:rPr>
      </w:pPr>
      <w:r w:rsidRPr="00273E3E">
        <w:rPr>
          <w:u w:val="single"/>
        </w:rPr>
        <w:t xml:space="preserve">Rozpočtová opatření  č. </w:t>
      </w:r>
      <w:r w:rsidR="00ED2D64" w:rsidRPr="00273E3E">
        <w:rPr>
          <w:u w:val="single"/>
        </w:rPr>
        <w:t>9</w:t>
      </w:r>
      <w:r w:rsidR="004261A4" w:rsidRPr="00273E3E">
        <w:rPr>
          <w:u w:val="single"/>
        </w:rPr>
        <w:t>5</w:t>
      </w:r>
      <w:r w:rsidRPr="00273E3E">
        <w:rPr>
          <w:u w:val="single"/>
        </w:rPr>
        <w:t xml:space="preserve"> </w:t>
      </w:r>
      <w:r w:rsidR="00834B7E" w:rsidRPr="00273E3E">
        <w:rPr>
          <w:u w:val="single"/>
        </w:rPr>
        <w:t>–</w:t>
      </w:r>
      <w:r w:rsidR="003254EB" w:rsidRPr="00273E3E">
        <w:rPr>
          <w:u w:val="single"/>
        </w:rPr>
        <w:t xml:space="preserve"> 101</w:t>
      </w:r>
    </w:p>
    <w:p w:rsidR="00B63681" w:rsidRPr="00273E3E" w:rsidRDefault="00513EAE" w:rsidP="00B63681">
      <w:pPr>
        <w:pStyle w:val="Nadpis2"/>
        <w:rPr>
          <w:b w:val="0"/>
          <w:sz w:val="24"/>
        </w:rPr>
      </w:pPr>
      <w:r>
        <w:rPr>
          <w:b w:val="0"/>
          <w:sz w:val="24"/>
        </w:rPr>
        <w:t xml:space="preserve">Použití IF – MŠ Strakonice </w:t>
      </w:r>
      <w:proofErr w:type="spellStart"/>
      <w:proofErr w:type="gramStart"/>
      <w:r>
        <w:rPr>
          <w:b w:val="0"/>
          <w:sz w:val="24"/>
        </w:rPr>
        <w:t>A.B.Svojsíka</w:t>
      </w:r>
      <w:proofErr w:type="spellEnd"/>
      <w:proofErr w:type="gramEnd"/>
      <w:r>
        <w:rPr>
          <w:b w:val="0"/>
          <w:sz w:val="24"/>
        </w:rPr>
        <w:t xml:space="preserve">, </w:t>
      </w:r>
      <w:r w:rsidR="00B63681" w:rsidRPr="00273E3E">
        <w:rPr>
          <w:b w:val="0"/>
          <w:sz w:val="24"/>
        </w:rPr>
        <w:t>MŠ Strakonice, Lidická 625 – použití IF</w:t>
      </w:r>
    </w:p>
    <w:p w:rsidR="00B63681" w:rsidRPr="00273E3E" w:rsidRDefault="00B63681" w:rsidP="00273E3E">
      <w:pPr>
        <w:pStyle w:val="Nadpis2"/>
        <w:rPr>
          <w:b w:val="0"/>
          <w:sz w:val="24"/>
        </w:rPr>
      </w:pPr>
      <w:proofErr w:type="spellStart"/>
      <w:r w:rsidRPr="00273E3E">
        <w:rPr>
          <w:b w:val="0"/>
          <w:sz w:val="24"/>
        </w:rPr>
        <w:t>MěÚSS</w:t>
      </w:r>
      <w:proofErr w:type="spellEnd"/>
      <w:r w:rsidRPr="00273E3E">
        <w:rPr>
          <w:b w:val="0"/>
          <w:sz w:val="24"/>
        </w:rPr>
        <w:t xml:space="preserve"> Strakonice – navýšení limitu na platy, použití IF</w:t>
      </w:r>
    </w:p>
    <w:p w:rsidR="00273E3E" w:rsidRPr="00273E3E" w:rsidRDefault="00273E3E" w:rsidP="00273E3E">
      <w:pPr>
        <w:numPr>
          <w:ilvl w:val="0"/>
          <w:numId w:val="3"/>
        </w:numPr>
        <w:rPr>
          <w:u w:val="single"/>
        </w:rPr>
      </w:pPr>
      <w:r w:rsidRPr="00273E3E">
        <w:rPr>
          <w:u w:val="single"/>
        </w:rPr>
        <w:t>Odpisové plány příspěvkových organizací města</w:t>
      </w:r>
    </w:p>
    <w:p w:rsidR="00B63681" w:rsidRPr="00B63681" w:rsidRDefault="00B63681" w:rsidP="00B63681"/>
    <w:p w:rsidR="00C57E77" w:rsidRPr="00C57E77" w:rsidRDefault="00C57E77" w:rsidP="00C57E77"/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86E13">
        <w:t>2</w:t>
      </w:r>
      <w:r w:rsidR="00E139A5">
        <w:t>5</w:t>
      </w:r>
      <w:r w:rsidR="00B526D2">
        <w:t>.</w:t>
      </w:r>
      <w:r>
        <w:t xml:space="preserve"> </w:t>
      </w:r>
      <w:r w:rsidR="00AE5892">
        <w:t>červ</w:t>
      </w:r>
      <w:r w:rsidR="00E139A5">
        <w:t>ence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085406" w:rsidRDefault="00085406" w:rsidP="00085406"/>
    <w:p w:rsidR="00085406" w:rsidRDefault="00085406" w:rsidP="00085406"/>
    <w:p w:rsidR="00085406" w:rsidRDefault="00085406" w:rsidP="00085406"/>
    <w:p w:rsidR="005C069A" w:rsidRDefault="00786E13" w:rsidP="002623EE">
      <w:pPr>
        <w:pStyle w:val="Nadpis2"/>
        <w:numPr>
          <w:ilvl w:val="0"/>
          <w:numId w:val="0"/>
        </w:numPr>
      </w:pPr>
      <w:r>
        <w:t>1</w:t>
      </w:r>
      <w:r w:rsidR="00F83C2F">
        <w:t xml:space="preserve">) </w:t>
      </w:r>
      <w:r w:rsidR="00D93D24" w:rsidRPr="003F19A8">
        <w:t>Rozpočtov</w:t>
      </w:r>
      <w:r w:rsidR="00C01E93">
        <w:t>á</w:t>
      </w:r>
      <w:r w:rsidR="00D93D24" w:rsidRPr="003F19A8">
        <w:t xml:space="preserve"> opatření č. </w:t>
      </w:r>
      <w:r w:rsidR="00ED2D64">
        <w:t>9</w:t>
      </w:r>
      <w:r w:rsidR="004261A4">
        <w:t>5</w:t>
      </w:r>
      <w:r w:rsidR="00935D2F">
        <w:t xml:space="preserve"> - </w:t>
      </w:r>
      <w:r w:rsidR="003254EB">
        <w:t>101</w:t>
      </w:r>
    </w:p>
    <w:p w:rsidR="00C01E93" w:rsidRPr="00C01E93" w:rsidRDefault="00C01E93" w:rsidP="00C01E93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3254EB" w:rsidRDefault="003254EB"/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786E13" w:rsidRDefault="00786E13" w:rsidP="00786E13">
      <w:pPr>
        <w:pStyle w:val="Zkladntext2"/>
      </w:pPr>
      <w:r>
        <w:t xml:space="preserve">RO  č. </w:t>
      </w:r>
      <w:r w:rsidR="00ED2D64">
        <w:t>9</w:t>
      </w:r>
      <w:r w:rsidR="004261A4">
        <w:t>5</w:t>
      </w:r>
      <w:r>
        <w:t xml:space="preserve">  ve výši  </w:t>
      </w:r>
      <w:r w:rsidR="00ED2D64">
        <w:t>6</w:t>
      </w:r>
      <w:r>
        <w:t>0.000 Kč</w:t>
      </w:r>
    </w:p>
    <w:p w:rsidR="00ED2D64" w:rsidRDefault="00ED2D64" w:rsidP="00786E13">
      <w:pPr>
        <w:widowControl w:val="0"/>
        <w:autoSpaceDE w:val="0"/>
        <w:autoSpaceDN w:val="0"/>
        <w:adjustRightInd w:val="0"/>
        <w:jc w:val="both"/>
      </w:pPr>
      <w:r>
        <w:t xml:space="preserve">Neinvestiční účelová dotace z Jihočeského kraje na zajištění projektu „Nákup požárního vybavení pro JPO V, </w:t>
      </w:r>
      <w:proofErr w:type="spellStart"/>
      <w:r>
        <w:t>Modlešovice</w:t>
      </w:r>
      <w:proofErr w:type="spellEnd"/>
      <w:r>
        <w:t>“.</w:t>
      </w:r>
    </w:p>
    <w:p w:rsidR="00786E13" w:rsidRDefault="00786E13" w:rsidP="00786E13">
      <w:r>
        <w:t>Rozpočtová skladba -</w:t>
      </w:r>
      <w:r>
        <w:tab/>
        <w:t>výdaje</w:t>
      </w:r>
      <w:r w:rsidR="00ED2D64">
        <w:tab/>
      </w:r>
      <w:r w:rsidR="00ED2D64">
        <w:tab/>
      </w:r>
      <w:r w:rsidR="00ED2D64">
        <w:tab/>
        <w:t>405</w:t>
      </w:r>
      <w:r>
        <w:t xml:space="preserve"> – </w:t>
      </w:r>
      <w:r w:rsidR="00ED2D64">
        <w:t>5512</w:t>
      </w:r>
      <w:r>
        <w:t xml:space="preserve"> – </w:t>
      </w:r>
      <w:r w:rsidR="00ED2D64">
        <w:t>5</w:t>
      </w:r>
      <w:r>
        <w:t>xxx</w:t>
      </w:r>
      <w:r w:rsidR="00ED2D64">
        <w:t xml:space="preserve"> – ÚZ 453</w:t>
      </w:r>
    </w:p>
    <w:p w:rsidR="00786E13" w:rsidRDefault="00786E13" w:rsidP="00786E13">
      <w:r>
        <w:tab/>
      </w:r>
      <w:r>
        <w:tab/>
      </w:r>
      <w:r>
        <w:tab/>
      </w:r>
      <w:r w:rsidR="00ED2D64">
        <w:t>příjmy</w:t>
      </w:r>
      <w:r w:rsidR="00ED2D64">
        <w:tab/>
      </w:r>
      <w:r w:rsidR="00ED2D64">
        <w:tab/>
      </w:r>
      <w:r w:rsidR="00ED2D64">
        <w:tab/>
        <w:t>405 – 0000 – 4122 – ÚZ 453</w:t>
      </w:r>
      <w:r w:rsidR="00ED2D64">
        <w:tab/>
      </w:r>
      <w:r w:rsidR="00ED2D64">
        <w:tab/>
      </w:r>
      <w:r w:rsidR="00ED2D64">
        <w:tab/>
      </w:r>
      <w:r w:rsidR="00ED2D64">
        <w:tab/>
      </w:r>
      <w:r>
        <w:t xml:space="preserve">            </w:t>
      </w:r>
      <w:r>
        <w:tab/>
      </w:r>
      <w:r>
        <w:tab/>
      </w:r>
      <w:r>
        <w:tab/>
      </w:r>
    </w:p>
    <w:p w:rsidR="00ED2D64" w:rsidRDefault="00ED2D64" w:rsidP="00ED2D64">
      <w:pPr>
        <w:pStyle w:val="Zkladntext2"/>
      </w:pPr>
      <w:r>
        <w:t>RO  č. 9</w:t>
      </w:r>
      <w:r w:rsidR="004261A4">
        <w:t>6</w:t>
      </w:r>
      <w:r>
        <w:t xml:space="preserve">  ve výši  200.000 Kč</w:t>
      </w:r>
    </w:p>
    <w:p w:rsidR="00ED2D64" w:rsidRDefault="00ED2D64" w:rsidP="00ED2D64">
      <w:pPr>
        <w:widowControl w:val="0"/>
        <w:autoSpaceDE w:val="0"/>
        <w:autoSpaceDN w:val="0"/>
        <w:adjustRightInd w:val="0"/>
        <w:jc w:val="both"/>
      </w:pPr>
      <w:r>
        <w:t xml:space="preserve">Investiční účelová dotace z Jihočeského kraje na zajištění projektu „Výstavba světelného signalizačního zařízení a osvětlení přechodu v ulici </w:t>
      </w:r>
      <w:proofErr w:type="spellStart"/>
      <w:r>
        <w:t>Ellerova</w:t>
      </w:r>
      <w:proofErr w:type="spellEnd"/>
      <w:r>
        <w:t>, Strakonice“.</w:t>
      </w:r>
    </w:p>
    <w:p w:rsidR="00ED2D64" w:rsidRDefault="00ED2D64" w:rsidP="00ED2D64">
      <w:r>
        <w:t>Rozpočtová skladba -</w:t>
      </w:r>
      <w:r>
        <w:tab/>
        <w:t>výdaje</w:t>
      </w:r>
      <w:r>
        <w:tab/>
      </w:r>
      <w:r>
        <w:tab/>
      </w:r>
      <w:r>
        <w:tab/>
        <w:t>792 – 2223 – 6xxx – ÚZ 420</w:t>
      </w:r>
    </w:p>
    <w:p w:rsidR="00ED2D64" w:rsidRPr="00ED2D64" w:rsidRDefault="00ED2D64" w:rsidP="00ED2D64">
      <w:pPr>
        <w:pStyle w:val="Zkladntext2"/>
        <w:rPr>
          <w:b w:val="0"/>
        </w:rPr>
      </w:pPr>
      <w:r>
        <w:tab/>
      </w:r>
      <w:r>
        <w:tab/>
      </w:r>
      <w:r w:rsidRPr="00ED2D64">
        <w:rPr>
          <w:b w:val="0"/>
        </w:rPr>
        <w:tab/>
        <w:t>příjmy</w:t>
      </w:r>
      <w:r w:rsidRPr="00ED2D64">
        <w:rPr>
          <w:b w:val="0"/>
        </w:rPr>
        <w:tab/>
      </w:r>
      <w:r w:rsidRPr="00ED2D64">
        <w:rPr>
          <w:b w:val="0"/>
        </w:rPr>
        <w:tab/>
      </w:r>
      <w:r w:rsidRPr="00ED2D64">
        <w:rPr>
          <w:b w:val="0"/>
        </w:rPr>
        <w:tab/>
      </w:r>
      <w:r>
        <w:rPr>
          <w:b w:val="0"/>
        </w:rPr>
        <w:t>792</w:t>
      </w:r>
      <w:r w:rsidRPr="00ED2D64">
        <w:rPr>
          <w:b w:val="0"/>
        </w:rPr>
        <w:t xml:space="preserve"> – 0000 – 4</w:t>
      </w:r>
      <w:r>
        <w:rPr>
          <w:b w:val="0"/>
        </w:rPr>
        <w:t>2</w:t>
      </w:r>
      <w:r w:rsidRPr="00ED2D64">
        <w:rPr>
          <w:b w:val="0"/>
        </w:rPr>
        <w:t>22 – ÚZ 4</w:t>
      </w:r>
      <w:r>
        <w:rPr>
          <w:b w:val="0"/>
        </w:rPr>
        <w:t>20</w:t>
      </w:r>
      <w:r w:rsidRPr="00ED2D64">
        <w:rPr>
          <w:b w:val="0"/>
        </w:rPr>
        <w:tab/>
      </w:r>
      <w:r w:rsidRPr="00ED2D64">
        <w:rPr>
          <w:b w:val="0"/>
        </w:rPr>
        <w:tab/>
      </w:r>
    </w:p>
    <w:p w:rsidR="00ED2D64" w:rsidRDefault="00ED2D64" w:rsidP="00ED2D64">
      <w:pPr>
        <w:pStyle w:val="Zkladntext2"/>
      </w:pPr>
    </w:p>
    <w:p w:rsidR="00786E13" w:rsidRDefault="00786E13" w:rsidP="003E6484">
      <w:pPr>
        <w:pStyle w:val="Zkladntext2"/>
        <w:jc w:val="left"/>
      </w:pPr>
      <w:r>
        <w:t>RO  č</w:t>
      </w:r>
      <w:r w:rsidRPr="00834B7E">
        <w:t xml:space="preserve">. </w:t>
      </w:r>
      <w:r w:rsidR="003E6484">
        <w:t>9</w:t>
      </w:r>
      <w:r w:rsidR="004261A4">
        <w:t>7</w:t>
      </w:r>
      <w:r w:rsidRPr="00834B7E">
        <w:t xml:space="preserve">  ve</w:t>
      </w:r>
      <w:r>
        <w:t xml:space="preserve"> výši  </w:t>
      </w:r>
      <w:r w:rsidR="00D05B1A">
        <w:t>76</w:t>
      </w:r>
      <w:r>
        <w:t>.</w:t>
      </w:r>
      <w:r w:rsidR="00D05B1A">
        <w:t>0</w:t>
      </w:r>
      <w:r>
        <w:t>00 Kč</w:t>
      </w:r>
    </w:p>
    <w:p w:rsidR="003E6484" w:rsidRDefault="00595D65" w:rsidP="003E6484">
      <w:pPr>
        <w:jc w:val="both"/>
      </w:pPr>
      <w:r>
        <w:t xml:space="preserve">Navýšení rozpočtu odboru </w:t>
      </w:r>
      <w:r w:rsidR="003E6484">
        <w:t>informatiky a provozu, oddělení správní  na zakoupení nového kopírovacího stroje na správní odd. OIP z důvodu havarijního stavu a nerentabilní opravy původního stroje (pořízen v r. 2009, oprava je vyčíslena na 36.300 Kč). Rozpočtové opatření bude kryto použitím prostředků minulých let.</w:t>
      </w:r>
    </w:p>
    <w:p w:rsidR="003E6484" w:rsidRDefault="003E6484" w:rsidP="003E6484">
      <w:r>
        <w:t>Rozpočtová skladba -</w:t>
      </w:r>
      <w:r>
        <w:tab/>
        <w:t>výdaje</w:t>
      </w:r>
      <w:r>
        <w:tab/>
      </w:r>
      <w:r>
        <w:tab/>
      </w:r>
      <w:r>
        <w:tab/>
        <w:t>100 – 6171 – 61</w:t>
      </w:r>
      <w:r w:rsidR="00D05B1A">
        <w:t>22</w:t>
      </w:r>
    </w:p>
    <w:p w:rsidR="003E6484" w:rsidRDefault="003E6484" w:rsidP="003E6484">
      <w:r>
        <w:tab/>
      </w:r>
      <w:r>
        <w:tab/>
      </w:r>
      <w:r>
        <w:tab/>
        <w:t>financování                                       8115</w:t>
      </w:r>
    </w:p>
    <w:p w:rsidR="003E6484" w:rsidRDefault="003E6484" w:rsidP="003E6484">
      <w:pPr>
        <w:jc w:val="both"/>
      </w:pPr>
    </w:p>
    <w:p w:rsidR="003E55F8" w:rsidRDefault="003E55F8" w:rsidP="003E55F8">
      <w:pPr>
        <w:pStyle w:val="Zkladntext2"/>
      </w:pPr>
      <w:r>
        <w:t xml:space="preserve">RO  č. </w:t>
      </w:r>
      <w:r w:rsidR="00C31285">
        <w:t>9</w:t>
      </w:r>
      <w:r w:rsidR="004261A4">
        <w:t>8</w:t>
      </w:r>
      <w:r w:rsidR="006D27E9">
        <w:t xml:space="preserve">  </w:t>
      </w:r>
      <w:r>
        <w:t xml:space="preserve">ve výši  </w:t>
      </w:r>
      <w:r w:rsidR="006D1768">
        <w:t>40</w:t>
      </w:r>
      <w:r w:rsidR="00263D02">
        <w:t>.</w:t>
      </w:r>
      <w:r w:rsidR="006D1768">
        <w:t>6</w:t>
      </w:r>
      <w:r w:rsidR="00C8367A">
        <w:t>00</w:t>
      </w:r>
      <w:r>
        <w:t xml:space="preserve"> Kč</w:t>
      </w:r>
    </w:p>
    <w:p w:rsidR="00595D65" w:rsidRDefault="00595D65" w:rsidP="00595D65">
      <w:pPr>
        <w:widowControl w:val="0"/>
        <w:autoSpaceDE w:val="0"/>
        <w:autoSpaceDN w:val="0"/>
        <w:adjustRightInd w:val="0"/>
        <w:jc w:val="both"/>
      </w:pPr>
      <w:r>
        <w:t>Přesun</w:t>
      </w:r>
      <w:r w:rsidR="00357EC0">
        <w:t xml:space="preserve"> finančních prostředků v rámci odboru </w:t>
      </w:r>
      <w:r w:rsidR="006D1768">
        <w:t>informatiky a provozu, oddělení správní z položky opravy na položku investiční. Finanční prostředky budou použity na zabudování 3 zástěn v hale budovy na odboru dopravy.</w:t>
      </w:r>
      <w:r>
        <w:t xml:space="preserve"> </w:t>
      </w:r>
    </w:p>
    <w:p w:rsidR="006D1768" w:rsidRDefault="006D1768" w:rsidP="006D1768">
      <w:r>
        <w:t>Rozpočtová skladba -</w:t>
      </w:r>
      <w:r>
        <w:tab/>
        <w:t>výdaje</w:t>
      </w:r>
      <w:r>
        <w:tab/>
      </w:r>
      <w:r>
        <w:tab/>
      </w:r>
      <w:r>
        <w:tab/>
        <w:t>100 – 6171 – 612x  +</w:t>
      </w:r>
    </w:p>
    <w:p w:rsidR="006D1768" w:rsidRDefault="006D1768" w:rsidP="006D1768">
      <w:r>
        <w:tab/>
      </w:r>
      <w:r>
        <w:tab/>
      </w:r>
      <w:r>
        <w:tab/>
        <w:t>výdaje                         100 – 6171 – 5171  -</w:t>
      </w:r>
    </w:p>
    <w:p w:rsidR="00B275B0" w:rsidRDefault="00B275B0" w:rsidP="00595D65"/>
    <w:p w:rsidR="00CD1DA7" w:rsidRDefault="00CD1DA7" w:rsidP="00CD1DA7">
      <w:pPr>
        <w:pStyle w:val="Zkladntext2"/>
      </w:pPr>
      <w:r>
        <w:t xml:space="preserve">RO  č. </w:t>
      </w:r>
      <w:r w:rsidR="00C31285">
        <w:t>9</w:t>
      </w:r>
      <w:r w:rsidR="004261A4">
        <w:t>9</w:t>
      </w:r>
      <w:r>
        <w:t xml:space="preserve">  ve výši  </w:t>
      </w:r>
      <w:r w:rsidR="00C31285">
        <w:t>22</w:t>
      </w:r>
      <w:r>
        <w:t>0.000 Kč</w:t>
      </w:r>
    </w:p>
    <w:p w:rsidR="008D1087" w:rsidRPr="008D1087" w:rsidRDefault="00CD1DA7" w:rsidP="008D1087">
      <w:pPr>
        <w:jc w:val="both"/>
      </w:pPr>
      <w:r w:rsidRPr="008D1087">
        <w:t xml:space="preserve">Navýšení rozpočtu odboru </w:t>
      </w:r>
      <w:r w:rsidR="00C31285" w:rsidRPr="008D1087">
        <w:t>životního prostředí</w:t>
      </w:r>
      <w:r w:rsidR="008D1087" w:rsidRPr="008D1087">
        <w:t xml:space="preserve"> na náklady spojené s realizací květinové výzdoby pódií a dalších ploch v rámci Mezinárodního dudáckého festivalu a oslav 100 let založení republiky. Rozpočtové opatření bude kryto použitím prostředků minulých let.</w:t>
      </w:r>
    </w:p>
    <w:p w:rsidR="008D1087" w:rsidRDefault="008D1087" w:rsidP="008D1087">
      <w:r>
        <w:t>Rozpočtová skladba -</w:t>
      </w:r>
      <w:r>
        <w:tab/>
        <w:t>výdaje</w:t>
      </w:r>
      <w:r>
        <w:tab/>
      </w:r>
      <w:r>
        <w:tab/>
      </w:r>
      <w:r>
        <w:tab/>
        <w:t xml:space="preserve">400 – </w:t>
      </w:r>
      <w:proofErr w:type="spellStart"/>
      <w:r>
        <w:t>xxxx</w:t>
      </w:r>
      <w:proofErr w:type="spellEnd"/>
      <w:r>
        <w:t xml:space="preserve"> – 5xxx</w:t>
      </w:r>
    </w:p>
    <w:p w:rsidR="008D1087" w:rsidRDefault="008D1087" w:rsidP="008D1087">
      <w:r>
        <w:tab/>
      </w:r>
      <w:r>
        <w:tab/>
      </w:r>
      <w:r>
        <w:tab/>
        <w:t>financování                                       8115</w:t>
      </w:r>
    </w:p>
    <w:p w:rsidR="008D1087" w:rsidRPr="008D1087" w:rsidRDefault="008D1087" w:rsidP="008D1087">
      <w:pPr>
        <w:pStyle w:val="Zkladntext2"/>
        <w:rPr>
          <w:b w:val="0"/>
        </w:rPr>
      </w:pPr>
    </w:p>
    <w:p w:rsidR="00EF5F45" w:rsidRDefault="00EF5F45" w:rsidP="00EF5F45">
      <w:pPr>
        <w:pStyle w:val="Zkladntext2"/>
      </w:pPr>
      <w:r>
        <w:t>RO  č. 100  ve výši  9.270 Kč</w:t>
      </w:r>
    </w:p>
    <w:p w:rsidR="00EF5F45" w:rsidRDefault="00EF5F45" w:rsidP="00EF5F45">
      <w:pPr>
        <w:widowControl w:val="0"/>
        <w:autoSpaceDE w:val="0"/>
        <w:autoSpaceDN w:val="0"/>
        <w:adjustRightInd w:val="0"/>
        <w:jc w:val="both"/>
      </w:pPr>
      <w:r>
        <w:t xml:space="preserve">Navýšení příspěvku na provoz </w:t>
      </w:r>
      <w:proofErr w:type="spellStart"/>
      <w:r>
        <w:t>MěÚSS</w:t>
      </w:r>
      <w:proofErr w:type="spellEnd"/>
      <w:r>
        <w:t xml:space="preserve"> na likvidaci pojistných událostí (oprava automobilu pro pečovatelskou službu, oprava střešní krytiny na azylovém domě).</w:t>
      </w:r>
      <w:r w:rsidRPr="00AD4B3F">
        <w:t xml:space="preserve"> </w:t>
      </w:r>
      <w:r>
        <w:t>Rozpočtové opatření bude kryto příjmy z pojistného plnění.</w:t>
      </w:r>
    </w:p>
    <w:p w:rsidR="00EF5F45" w:rsidRDefault="00EF5F45" w:rsidP="00EF5F45">
      <w:r>
        <w:t>Rozpočtová skladba -</w:t>
      </w:r>
      <w:r>
        <w:tab/>
        <w:t>výdaje</w:t>
      </w:r>
      <w:r>
        <w:tab/>
        <w:t xml:space="preserve">          1230</w:t>
      </w:r>
      <w:r w:rsidRPr="00930F3C">
        <w:t xml:space="preserve"> – </w:t>
      </w:r>
      <w:proofErr w:type="spellStart"/>
      <w:r>
        <w:t>xxxx</w:t>
      </w:r>
      <w:proofErr w:type="spellEnd"/>
      <w:r w:rsidRPr="00930F3C">
        <w:t xml:space="preserve"> – </w:t>
      </w:r>
      <w:r>
        <w:t>5331</w:t>
      </w:r>
    </w:p>
    <w:p w:rsidR="00EF5F45" w:rsidRDefault="00EF5F45" w:rsidP="00EF5F45">
      <w:r>
        <w:tab/>
      </w:r>
      <w:r>
        <w:tab/>
      </w:r>
      <w:r>
        <w:tab/>
        <w:t>příjmy</w:t>
      </w:r>
      <w:r>
        <w:tab/>
        <w:t xml:space="preserve">          </w:t>
      </w:r>
      <w:r>
        <w:tab/>
        <w:t xml:space="preserve">          3639 – 2322</w:t>
      </w:r>
    </w:p>
    <w:p w:rsidR="0008337D" w:rsidRDefault="0008337D" w:rsidP="00EF5F45"/>
    <w:p w:rsidR="00EF5F45" w:rsidRDefault="00EF5F45" w:rsidP="00EF5F45"/>
    <w:p w:rsidR="003254EB" w:rsidRDefault="003254EB" w:rsidP="003254EB">
      <w:pPr>
        <w:pStyle w:val="Zkladntext2"/>
      </w:pPr>
      <w:r>
        <w:t>RO  č. 101  ve výši  7.000 Kč</w:t>
      </w:r>
    </w:p>
    <w:p w:rsidR="003254EB" w:rsidRDefault="003254EB" w:rsidP="003254EB">
      <w:pPr>
        <w:pStyle w:val="Normlnweb"/>
        <w:spacing w:before="0" w:beforeAutospacing="0" w:after="0" w:afterAutospacing="0"/>
        <w:jc w:val="both"/>
      </w:pPr>
      <w:r>
        <w:lastRenderedPageBreak/>
        <w:t xml:space="preserve">Navýšení rozpočtu odboru školství a cestovního ruchu na položce individuální dotace. Finanční prostředky budou použity na poskytnutí dotace </w:t>
      </w:r>
      <w:r>
        <w:rPr>
          <w:rFonts w:eastAsia="MS Mincho"/>
        </w:rPr>
        <w:t xml:space="preserve">Jiřímu </w:t>
      </w:r>
      <w:proofErr w:type="spellStart"/>
      <w:r>
        <w:rPr>
          <w:rFonts w:eastAsia="MS Mincho"/>
        </w:rPr>
        <w:t>Balouškovi</w:t>
      </w:r>
      <w:proofErr w:type="spellEnd"/>
      <w:r>
        <w:rPr>
          <w:rFonts w:eastAsia="MS Mincho"/>
        </w:rPr>
        <w:t xml:space="preserve"> </w:t>
      </w:r>
      <w:r w:rsidRPr="003254EB">
        <w:rPr>
          <w:rStyle w:val="Siln"/>
          <w:rFonts w:eastAsiaTheme="majorEastAsia"/>
          <w:b w:val="0"/>
        </w:rPr>
        <w:t xml:space="preserve">na úhradu nákladů spojených s účastí v nejextrémnějším závodě na kole 1 000 </w:t>
      </w:r>
      <w:proofErr w:type="spellStart"/>
      <w:r w:rsidRPr="003254EB">
        <w:rPr>
          <w:rStyle w:val="Siln"/>
          <w:rFonts w:eastAsiaTheme="majorEastAsia"/>
          <w:b w:val="0"/>
        </w:rPr>
        <w:t>Miles</w:t>
      </w:r>
      <w:proofErr w:type="spellEnd"/>
      <w:r w:rsidRPr="003254EB">
        <w:rPr>
          <w:rStyle w:val="Siln"/>
          <w:rFonts w:eastAsiaTheme="majorEastAsia"/>
          <w:b w:val="0"/>
        </w:rPr>
        <w:t xml:space="preserve"> </w:t>
      </w:r>
      <w:proofErr w:type="spellStart"/>
      <w:r w:rsidRPr="003254EB">
        <w:rPr>
          <w:rStyle w:val="Siln"/>
          <w:rFonts w:eastAsiaTheme="majorEastAsia"/>
          <w:b w:val="0"/>
        </w:rPr>
        <w:t>Adventure</w:t>
      </w:r>
      <w:proofErr w:type="spellEnd"/>
      <w:r w:rsidRPr="003254EB">
        <w:rPr>
          <w:rFonts w:eastAsia="MS Mincho"/>
        </w:rPr>
        <w:t xml:space="preserve">. </w:t>
      </w:r>
      <w:r>
        <w:t xml:space="preserve"> Rozpočtové opatření bude kryto použitím prostředků minulých let.</w:t>
      </w:r>
    </w:p>
    <w:p w:rsidR="003254EB" w:rsidRDefault="003254EB" w:rsidP="003254EB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</w:r>
      <w:r>
        <w:tab/>
        <w:t xml:space="preserve">          215 – 3429 – 5222</w:t>
      </w:r>
    </w:p>
    <w:p w:rsidR="003254EB" w:rsidRDefault="003254EB" w:rsidP="003254EB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 xml:space="preserve">financování    </w:t>
      </w:r>
      <w:r>
        <w:tab/>
      </w:r>
      <w:r>
        <w:tab/>
        <w:t xml:space="preserve">                    8115</w:t>
      </w:r>
    </w:p>
    <w:p w:rsidR="00E139A5" w:rsidRDefault="00E139A5" w:rsidP="003254EB">
      <w:pPr>
        <w:widowControl w:val="0"/>
        <w:autoSpaceDE w:val="0"/>
        <w:autoSpaceDN w:val="0"/>
        <w:adjustRightInd w:val="0"/>
        <w:jc w:val="both"/>
      </w:pPr>
    </w:p>
    <w:p w:rsidR="00E139A5" w:rsidRDefault="00E139A5" w:rsidP="00CD1DA7"/>
    <w:p w:rsidR="00E139A5" w:rsidRDefault="00E139A5" w:rsidP="00CD1DA7"/>
    <w:p w:rsidR="00C31285" w:rsidRDefault="00C31285" w:rsidP="00513EAE">
      <w:pPr>
        <w:pStyle w:val="Nadpis2"/>
        <w:numPr>
          <w:ilvl w:val="0"/>
          <w:numId w:val="0"/>
        </w:numPr>
      </w:pPr>
      <w:r>
        <w:t>2)</w:t>
      </w:r>
      <w:r w:rsidR="00EF5F45">
        <w:t xml:space="preserve"> </w:t>
      </w:r>
      <w:r w:rsidR="00513EAE">
        <w:t>P</w:t>
      </w:r>
      <w:r w:rsidR="00EF5F45">
        <w:t>oužití IF</w:t>
      </w:r>
      <w:r w:rsidR="00513EAE">
        <w:t xml:space="preserve"> – MŠ Strakonice, </w:t>
      </w:r>
      <w:proofErr w:type="gramStart"/>
      <w:r w:rsidR="00513EAE">
        <w:t>A.B.</w:t>
      </w:r>
      <w:proofErr w:type="gramEnd"/>
      <w:r w:rsidR="00513EAE">
        <w:t xml:space="preserve"> Svojsíka, MŠ Strakonice, Lidická 625</w:t>
      </w:r>
    </w:p>
    <w:p w:rsidR="00C31285" w:rsidRDefault="00C31285" w:rsidP="00C31285"/>
    <w:p w:rsidR="00C31285" w:rsidRPr="008B09BE" w:rsidRDefault="00C31285" w:rsidP="00C31285">
      <w:pPr>
        <w:rPr>
          <w:b/>
          <w:bCs/>
          <w:u w:val="single"/>
        </w:rPr>
      </w:pPr>
      <w:r w:rsidRPr="008B09BE">
        <w:rPr>
          <w:b/>
          <w:bCs/>
          <w:u w:val="single"/>
        </w:rPr>
        <w:t xml:space="preserve">Návrh usnesení: </w:t>
      </w:r>
    </w:p>
    <w:p w:rsidR="00C31285" w:rsidRDefault="00C31285" w:rsidP="00C31285">
      <w:r w:rsidRPr="008B09BE">
        <w:t>RM po projednání</w:t>
      </w:r>
    </w:p>
    <w:p w:rsidR="00513EAE" w:rsidRDefault="00513EAE" w:rsidP="00C31285"/>
    <w:p w:rsidR="00513EAE" w:rsidRPr="008B09BE" w:rsidRDefault="00513EAE" w:rsidP="00513EAE">
      <w:pPr>
        <w:pStyle w:val="Nadpis3"/>
      </w:pPr>
      <w:r w:rsidRPr="008B09BE">
        <w:t>I. Souhlasí</w:t>
      </w:r>
    </w:p>
    <w:p w:rsidR="0008337D" w:rsidRDefault="00513EAE" w:rsidP="00513EAE">
      <w:pPr>
        <w:pStyle w:val="Zkladntext"/>
      </w:pPr>
      <w:r w:rsidRPr="008B09BE">
        <w:t xml:space="preserve">s použitím investičního fondu příspěvkové organizace Mateřská škola Strakonice, </w:t>
      </w:r>
      <w:proofErr w:type="gramStart"/>
      <w:r>
        <w:t>A.B.</w:t>
      </w:r>
      <w:proofErr w:type="gramEnd"/>
      <w:r>
        <w:t> Svojsíka 892</w:t>
      </w:r>
      <w:r w:rsidRPr="008B09BE">
        <w:t xml:space="preserve"> na </w:t>
      </w:r>
      <w:r>
        <w:t xml:space="preserve">nákup zařízení do nově vznikající ředitelny a kanceláře vedoucí školní jídelny ve výši </w:t>
      </w:r>
      <w:r w:rsidRPr="00513EAE">
        <w:rPr>
          <w:b/>
        </w:rPr>
        <w:t>42.000 Kč</w:t>
      </w:r>
      <w:r>
        <w:t>.</w:t>
      </w:r>
    </w:p>
    <w:p w:rsidR="00E9695A" w:rsidRDefault="00E9695A" w:rsidP="00E9695A">
      <w:pPr>
        <w:pStyle w:val="Zkladntext"/>
      </w:pPr>
      <w:r>
        <w:t>Pořízení sekačky (původně schváleno zapojením IF) bylo z důvodu nižší pořizovací ceny uhrazeno z provozních prostředků. Uspořené finančních prostředky na  IF je tedy možné použít na nákup zařízení.</w:t>
      </w:r>
    </w:p>
    <w:p w:rsidR="00E9695A" w:rsidRDefault="00E9695A" w:rsidP="00E9695A">
      <w:pPr>
        <w:pStyle w:val="Zkladntext"/>
      </w:pPr>
    </w:p>
    <w:p w:rsidR="00C31285" w:rsidRPr="008B09BE" w:rsidRDefault="00513EAE" w:rsidP="00C31285">
      <w:pPr>
        <w:pStyle w:val="Nadpis3"/>
      </w:pPr>
      <w:r>
        <w:t>I</w:t>
      </w:r>
      <w:r w:rsidR="00C31285" w:rsidRPr="008B09BE">
        <w:t>I. Souhlasí</w:t>
      </w:r>
    </w:p>
    <w:p w:rsidR="00C31285" w:rsidRDefault="00C31285" w:rsidP="00EF5F45">
      <w:pPr>
        <w:pStyle w:val="Zkladntext"/>
      </w:pPr>
      <w:r w:rsidRPr="008B09BE">
        <w:t xml:space="preserve">s použitím investičního fondu příspěvkové organizace Mateřská škola Strakonice, Lidická 625 na pořízení </w:t>
      </w:r>
      <w:r w:rsidR="004261A4" w:rsidRPr="00E139A5">
        <w:rPr>
          <w:b/>
        </w:rPr>
        <w:t>myčky nádobí</w:t>
      </w:r>
      <w:r w:rsidR="008B09BE">
        <w:t xml:space="preserve"> do</w:t>
      </w:r>
      <w:r w:rsidR="004261A4" w:rsidRPr="008B09BE">
        <w:t xml:space="preserve"> školní jídelny Spojařů </w:t>
      </w:r>
      <w:r w:rsidR="008B09BE">
        <w:t xml:space="preserve">1260 </w:t>
      </w:r>
      <w:r w:rsidRPr="008B09BE">
        <w:t>ve</w:t>
      </w:r>
      <w:r w:rsidR="004261A4" w:rsidRPr="008B09BE">
        <w:t> </w:t>
      </w:r>
      <w:r w:rsidRPr="008B09BE">
        <w:t xml:space="preserve">výši </w:t>
      </w:r>
      <w:r w:rsidR="004261A4" w:rsidRPr="00330AB6">
        <w:rPr>
          <w:b/>
        </w:rPr>
        <w:t>48</w:t>
      </w:r>
      <w:r w:rsidRPr="00330AB6">
        <w:rPr>
          <w:b/>
        </w:rPr>
        <w:t>.000 Kč</w:t>
      </w:r>
      <w:r w:rsidRPr="008B09BE">
        <w:t xml:space="preserve">. </w:t>
      </w:r>
    </w:p>
    <w:p w:rsidR="00EF5F45" w:rsidRDefault="00EF5F45" w:rsidP="00EF5F45">
      <w:pPr>
        <w:pStyle w:val="Zkladntext"/>
        <w:rPr>
          <w:rFonts w:eastAsia="Calibri"/>
          <w:lang w:eastAsia="en-US"/>
        </w:rPr>
      </w:pPr>
    </w:p>
    <w:p w:rsidR="00E139A5" w:rsidRDefault="00E139A5" w:rsidP="00743580"/>
    <w:p w:rsidR="00330AB6" w:rsidRDefault="003254EB" w:rsidP="00330AB6">
      <w:pPr>
        <w:pStyle w:val="Nadpis2"/>
        <w:numPr>
          <w:ilvl w:val="0"/>
          <w:numId w:val="0"/>
        </w:numPr>
      </w:pPr>
      <w:r>
        <w:t>3</w:t>
      </w:r>
      <w:r w:rsidR="00330AB6">
        <w:t xml:space="preserve">) </w:t>
      </w:r>
      <w:proofErr w:type="spellStart"/>
      <w:r w:rsidR="00330AB6">
        <w:t>MěÚSS</w:t>
      </w:r>
      <w:proofErr w:type="spellEnd"/>
      <w:r w:rsidR="00330AB6">
        <w:t xml:space="preserve"> Strakonice – navýšení limitu na platy, použití IF</w:t>
      </w:r>
    </w:p>
    <w:p w:rsidR="00B13945" w:rsidRDefault="00B13945" w:rsidP="00B13945"/>
    <w:p w:rsidR="00FB6111" w:rsidRDefault="00FB6111" w:rsidP="00B13945"/>
    <w:p w:rsidR="00FB6111" w:rsidRPr="008B09BE" w:rsidRDefault="00FB6111" w:rsidP="00FB6111">
      <w:pPr>
        <w:pStyle w:val="Nadpis3"/>
      </w:pPr>
      <w:r>
        <w:t>I</w:t>
      </w:r>
      <w:r w:rsidRPr="008B09BE">
        <w:t>. Souhlasí</w:t>
      </w:r>
    </w:p>
    <w:p w:rsidR="003254EB" w:rsidRDefault="000D1FCF" w:rsidP="003254EB">
      <w:pPr>
        <w:pStyle w:val="Zhlav"/>
        <w:tabs>
          <w:tab w:val="clear" w:pos="4536"/>
          <w:tab w:val="clear" w:pos="9072"/>
        </w:tabs>
        <w:jc w:val="both"/>
      </w:pPr>
      <w:r w:rsidRPr="003B2651">
        <w:t xml:space="preserve">s navýšením limitu prostředků na platy příspěvkové organizace </w:t>
      </w:r>
      <w:r w:rsidRPr="003254EB">
        <w:t>Městský ústav sociálních služeb Strakonice o částku</w:t>
      </w:r>
      <w:r w:rsidRPr="00DE30AD">
        <w:rPr>
          <w:b/>
        </w:rPr>
        <w:t xml:space="preserve"> </w:t>
      </w:r>
      <w:r>
        <w:rPr>
          <w:b/>
        </w:rPr>
        <w:t>2</w:t>
      </w:r>
      <w:r w:rsidRPr="00DE30AD">
        <w:rPr>
          <w:b/>
        </w:rPr>
        <w:t>.100 tis. Kč</w:t>
      </w:r>
      <w:r w:rsidRPr="003B2651">
        <w:t xml:space="preserve"> na celkovou výši 5</w:t>
      </w:r>
      <w:r>
        <w:t>4</w:t>
      </w:r>
      <w:r w:rsidRPr="003B2651">
        <w:t>.</w:t>
      </w:r>
      <w:r>
        <w:t>1</w:t>
      </w:r>
      <w:r w:rsidRPr="003B2651">
        <w:t xml:space="preserve">00 tis. Kč na rok 2018. </w:t>
      </w:r>
    </w:p>
    <w:p w:rsidR="000D1FCF" w:rsidRDefault="000D1FCF" w:rsidP="003254EB">
      <w:pPr>
        <w:pStyle w:val="Zhlav"/>
        <w:tabs>
          <w:tab w:val="clear" w:pos="4536"/>
          <w:tab w:val="clear" w:pos="9072"/>
        </w:tabs>
        <w:jc w:val="both"/>
      </w:pPr>
      <w:r>
        <w:t>Na základě</w:t>
      </w:r>
      <w:r w:rsidR="00E139A5">
        <w:t xml:space="preserve"> přepočtu potřeby finančních prostředků v souvislosti</w:t>
      </w:r>
      <w:r>
        <w:t xml:space="preserve"> </w:t>
      </w:r>
      <w:r w:rsidR="00E139A5">
        <w:t xml:space="preserve">s Nařízením vlády č. 399/2017 Sb. a </w:t>
      </w:r>
      <w:r>
        <w:t xml:space="preserve">skutečných nákladů na </w:t>
      </w:r>
      <w:r w:rsidR="00CB14F1">
        <w:t>platy organizace z</w:t>
      </w:r>
      <w:r>
        <w:t>a 1. pololetí</w:t>
      </w:r>
      <w:r w:rsidR="00E139A5">
        <w:t xml:space="preserve"> </w:t>
      </w:r>
      <w:r w:rsidR="004B1682">
        <w:t>r. 2018</w:t>
      </w:r>
      <w:r w:rsidR="00E139A5">
        <w:t xml:space="preserve"> </w:t>
      </w:r>
      <w:r>
        <w:t xml:space="preserve">je zřejmé, že </w:t>
      </w:r>
      <w:r w:rsidR="00CB14F1">
        <w:t>schválený limit na platy (52.000 tis. Kč) je nedostačující. Vzhledem k velikosti organizace, velkému počtu zaměstnanců</w:t>
      </w:r>
      <w:r w:rsidR="003254EB">
        <w:t>,</w:t>
      </w:r>
      <w:r w:rsidR="00CB14F1">
        <w:t xml:space="preserve"> stále rostoucí náročnosti práce v sociálních službách a také s ohledem na stávající personální politiku je nutné stabilizovat  stávající personální obsazení. </w:t>
      </w:r>
    </w:p>
    <w:p w:rsidR="000D1FCF" w:rsidRDefault="000D1FCF" w:rsidP="000D1FCF">
      <w:pPr>
        <w:pStyle w:val="Odstavecseseznamem"/>
        <w:ind w:left="0"/>
      </w:pPr>
    </w:p>
    <w:p w:rsidR="00E139A5" w:rsidRPr="008B09BE" w:rsidRDefault="00E139A5" w:rsidP="00E139A5">
      <w:pPr>
        <w:pStyle w:val="Nadpis3"/>
      </w:pPr>
      <w:r w:rsidRPr="008B09BE">
        <w:t>I</w:t>
      </w:r>
      <w:r w:rsidR="004B1682">
        <w:t>I</w:t>
      </w:r>
      <w:r w:rsidRPr="008B09BE">
        <w:t>. Souhlasí</w:t>
      </w:r>
    </w:p>
    <w:p w:rsidR="00E139A5" w:rsidRDefault="00E139A5" w:rsidP="00E139A5">
      <w:pPr>
        <w:pStyle w:val="Zkladntext"/>
      </w:pPr>
      <w:r w:rsidRPr="008B09BE">
        <w:t xml:space="preserve">s použitím investičního fondu příspěvkové organizace </w:t>
      </w:r>
      <w:r>
        <w:t xml:space="preserve">Městský ústav sociálních služeb </w:t>
      </w:r>
      <w:r w:rsidRPr="008B09BE">
        <w:t xml:space="preserve"> Strakonice na pořízení</w:t>
      </w:r>
      <w:r>
        <w:t xml:space="preserve"> multifunkčního zařízení (kopírovací stroj, tiskárna, </w:t>
      </w:r>
      <w:proofErr w:type="spellStart"/>
      <w:r>
        <w:t>scan</w:t>
      </w:r>
      <w:proofErr w:type="spellEnd"/>
      <w:r>
        <w:t>) pro ředitelství organizace v max. výši</w:t>
      </w:r>
      <w:r w:rsidRPr="008B09BE">
        <w:t xml:space="preserve"> </w:t>
      </w:r>
      <w:r w:rsidRPr="00FB6111">
        <w:rPr>
          <w:b/>
        </w:rPr>
        <w:t>80</w:t>
      </w:r>
      <w:r w:rsidRPr="00330AB6">
        <w:rPr>
          <w:b/>
        </w:rPr>
        <w:t>.000 Kč</w:t>
      </w:r>
      <w:r w:rsidRPr="008B09BE">
        <w:t xml:space="preserve">. </w:t>
      </w:r>
      <w:r>
        <w:t>Stávající kopírovací stroj je již zastaralý a neopravitelný.</w:t>
      </w:r>
    </w:p>
    <w:p w:rsidR="00E139A5" w:rsidRDefault="00E139A5" w:rsidP="000D1FCF">
      <w:pPr>
        <w:pStyle w:val="Odstavecseseznamem"/>
        <w:ind w:left="0"/>
      </w:pPr>
    </w:p>
    <w:p w:rsidR="00B63681" w:rsidRDefault="00B63681" w:rsidP="00B63681">
      <w:pPr>
        <w:pStyle w:val="Nadpis2"/>
        <w:numPr>
          <w:ilvl w:val="0"/>
          <w:numId w:val="0"/>
        </w:numPr>
      </w:pPr>
      <w:r>
        <w:t xml:space="preserve">4) </w:t>
      </w:r>
      <w:r w:rsidR="00273E3E">
        <w:t>Odpisové plány příspěvkových organizací města</w:t>
      </w:r>
    </w:p>
    <w:p w:rsidR="00B63681" w:rsidRDefault="00B63681" w:rsidP="00B63681">
      <w:pPr>
        <w:rPr>
          <w:i/>
          <w:iCs/>
        </w:rPr>
      </w:pPr>
    </w:p>
    <w:p w:rsidR="00B63681" w:rsidRDefault="00B63681" w:rsidP="00B63681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B63681" w:rsidRDefault="00B63681" w:rsidP="00B63681">
      <w:r>
        <w:t>RM po projednání</w:t>
      </w:r>
    </w:p>
    <w:p w:rsidR="00B63681" w:rsidRDefault="00B63681" w:rsidP="00B63681"/>
    <w:p w:rsidR="00B63681" w:rsidRDefault="00B63681" w:rsidP="00B63681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lastRenderedPageBreak/>
        <w:t>I. Schvaluje</w:t>
      </w:r>
    </w:p>
    <w:p w:rsidR="00B63681" w:rsidRDefault="00B63681" w:rsidP="00B63681">
      <w:r>
        <w:t>aktualizaci odpisových plánů na r. 2018 podle návrhu těchto příspěvkových organizací:</w:t>
      </w:r>
    </w:p>
    <w:p w:rsidR="00B63681" w:rsidRDefault="00B63681" w:rsidP="00B63681">
      <w:pPr>
        <w:numPr>
          <w:ilvl w:val="0"/>
          <w:numId w:val="18"/>
        </w:numPr>
      </w:pPr>
      <w:r>
        <w:t>MŠ Strakonice, Lidická 625, Strakonice</w:t>
      </w:r>
    </w:p>
    <w:p w:rsidR="00B63681" w:rsidRDefault="00B63681" w:rsidP="00B63681">
      <w:pPr>
        <w:numPr>
          <w:ilvl w:val="0"/>
          <w:numId w:val="18"/>
        </w:numPr>
      </w:pPr>
      <w:r>
        <w:t>ZŠ Strakonice, Dukelská 166, Strakonice</w:t>
      </w:r>
    </w:p>
    <w:p w:rsidR="00B63681" w:rsidRDefault="00B63681" w:rsidP="00B63681">
      <w:pPr>
        <w:numPr>
          <w:ilvl w:val="0"/>
          <w:numId w:val="18"/>
        </w:numPr>
      </w:pPr>
      <w:r>
        <w:t>Městské kulturní středisko, Mírová 831, Strakonice</w:t>
      </w:r>
    </w:p>
    <w:p w:rsidR="00B63681" w:rsidRDefault="00B63681" w:rsidP="00B63681">
      <w:pPr>
        <w:numPr>
          <w:ilvl w:val="0"/>
          <w:numId w:val="18"/>
        </w:numPr>
      </w:pPr>
      <w:r>
        <w:t>Městský ústav sociálních služeb, Jezerní 1281, Strakonice</w:t>
      </w:r>
    </w:p>
    <w:p w:rsidR="00B63681" w:rsidRDefault="00B63681" w:rsidP="00B63681">
      <w:pPr>
        <w:numPr>
          <w:ilvl w:val="0"/>
          <w:numId w:val="18"/>
        </w:numPr>
      </w:pPr>
      <w:r>
        <w:t xml:space="preserve">Správa tělovýchovných a rekreačních zařízení, Na </w:t>
      </w:r>
      <w:proofErr w:type="spellStart"/>
      <w:r>
        <w:t>Křemelce</w:t>
      </w:r>
      <w:proofErr w:type="spellEnd"/>
      <w:r>
        <w:t xml:space="preserve"> 512, Strakonice</w:t>
      </w:r>
    </w:p>
    <w:p w:rsidR="00B63681" w:rsidRDefault="00B63681" w:rsidP="00B63681">
      <w:bookmarkStart w:id="0" w:name="_GoBack"/>
      <w:bookmarkEnd w:id="0"/>
    </w:p>
    <w:sectPr w:rsidR="00B63681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9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5"/>
  </w:num>
  <w:num w:numId="4">
    <w:abstractNumId w:val="12"/>
  </w:num>
  <w:num w:numId="5">
    <w:abstractNumId w:val="1"/>
  </w:num>
  <w:num w:numId="6">
    <w:abstractNumId w:val="15"/>
  </w:num>
  <w:num w:numId="7">
    <w:abstractNumId w:val="9"/>
  </w:num>
  <w:num w:numId="8">
    <w:abstractNumId w:val="13"/>
  </w:num>
  <w:num w:numId="9">
    <w:abstractNumId w:val="6"/>
  </w:num>
  <w:num w:numId="10">
    <w:abstractNumId w:val="10"/>
  </w:num>
  <w:num w:numId="11">
    <w:abstractNumId w:val="14"/>
  </w:num>
  <w:num w:numId="12">
    <w:abstractNumId w:val="11"/>
  </w:num>
  <w:num w:numId="13">
    <w:abstractNumId w:val="2"/>
  </w:num>
  <w:num w:numId="14">
    <w:abstractNumId w:val="0"/>
  </w:num>
  <w:num w:numId="15">
    <w:abstractNumId w:val="7"/>
  </w:num>
  <w:num w:numId="16">
    <w:abstractNumId w:val="5"/>
  </w:num>
  <w:num w:numId="17">
    <w:abstractNumId w:val="5"/>
  </w:num>
  <w:num w:numId="18">
    <w:abstractNumId w:val="4"/>
  </w:num>
  <w:num w:numId="19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102479"/>
    <w:rsid w:val="00102722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3E3E"/>
    <w:rsid w:val="00275F93"/>
    <w:rsid w:val="002854D7"/>
    <w:rsid w:val="0029381C"/>
    <w:rsid w:val="002B0832"/>
    <w:rsid w:val="002E3C56"/>
    <w:rsid w:val="002F58A7"/>
    <w:rsid w:val="00302B54"/>
    <w:rsid w:val="003038D2"/>
    <w:rsid w:val="003254EB"/>
    <w:rsid w:val="00330AB6"/>
    <w:rsid w:val="00344D47"/>
    <w:rsid w:val="00346BB0"/>
    <w:rsid w:val="00354733"/>
    <w:rsid w:val="00357198"/>
    <w:rsid w:val="00357EC0"/>
    <w:rsid w:val="00371FB1"/>
    <w:rsid w:val="00373578"/>
    <w:rsid w:val="003A435A"/>
    <w:rsid w:val="003D4F75"/>
    <w:rsid w:val="003D5DA3"/>
    <w:rsid w:val="003E1120"/>
    <w:rsid w:val="003E35C3"/>
    <w:rsid w:val="003E55F8"/>
    <w:rsid w:val="003E6484"/>
    <w:rsid w:val="003E7F17"/>
    <w:rsid w:val="003F19A8"/>
    <w:rsid w:val="003F60E2"/>
    <w:rsid w:val="00403DF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1682"/>
    <w:rsid w:val="004B3CCE"/>
    <w:rsid w:val="004C5491"/>
    <w:rsid w:val="004F111F"/>
    <w:rsid w:val="004F5290"/>
    <w:rsid w:val="004F6997"/>
    <w:rsid w:val="00503620"/>
    <w:rsid w:val="0050455F"/>
    <w:rsid w:val="00513EAE"/>
    <w:rsid w:val="00515C95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460E"/>
    <w:rsid w:val="00655BD3"/>
    <w:rsid w:val="00665016"/>
    <w:rsid w:val="00667B81"/>
    <w:rsid w:val="00685862"/>
    <w:rsid w:val="00691229"/>
    <w:rsid w:val="00691575"/>
    <w:rsid w:val="006A49B4"/>
    <w:rsid w:val="006C0596"/>
    <w:rsid w:val="006C1765"/>
    <w:rsid w:val="006D1768"/>
    <w:rsid w:val="006D27E9"/>
    <w:rsid w:val="006F3E0B"/>
    <w:rsid w:val="00702478"/>
    <w:rsid w:val="00710D8B"/>
    <w:rsid w:val="007116A8"/>
    <w:rsid w:val="00717DE3"/>
    <w:rsid w:val="00736BF8"/>
    <w:rsid w:val="00737FA0"/>
    <w:rsid w:val="00742F93"/>
    <w:rsid w:val="00743580"/>
    <w:rsid w:val="0075292A"/>
    <w:rsid w:val="0075777C"/>
    <w:rsid w:val="007646D2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F369C"/>
    <w:rsid w:val="007F51E5"/>
    <w:rsid w:val="007F5578"/>
    <w:rsid w:val="008030F0"/>
    <w:rsid w:val="00834B7E"/>
    <w:rsid w:val="00845BD1"/>
    <w:rsid w:val="00851A96"/>
    <w:rsid w:val="008621CC"/>
    <w:rsid w:val="00870E11"/>
    <w:rsid w:val="0088305F"/>
    <w:rsid w:val="008A3005"/>
    <w:rsid w:val="008B09BE"/>
    <w:rsid w:val="008B4B96"/>
    <w:rsid w:val="008D1087"/>
    <w:rsid w:val="008F1F41"/>
    <w:rsid w:val="008F2CF5"/>
    <w:rsid w:val="00901BC1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747B2"/>
    <w:rsid w:val="0097645F"/>
    <w:rsid w:val="00984A32"/>
    <w:rsid w:val="00987D3D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42F54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6185"/>
    <w:rsid w:val="00B43F96"/>
    <w:rsid w:val="00B47BE9"/>
    <w:rsid w:val="00B526D2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31285"/>
    <w:rsid w:val="00C42459"/>
    <w:rsid w:val="00C44C15"/>
    <w:rsid w:val="00C47922"/>
    <w:rsid w:val="00C56885"/>
    <w:rsid w:val="00C57E77"/>
    <w:rsid w:val="00C65EC9"/>
    <w:rsid w:val="00C72F33"/>
    <w:rsid w:val="00C75CEB"/>
    <w:rsid w:val="00C8367A"/>
    <w:rsid w:val="00C86D21"/>
    <w:rsid w:val="00CB14F1"/>
    <w:rsid w:val="00CC4A68"/>
    <w:rsid w:val="00CD1DA7"/>
    <w:rsid w:val="00CD3E0F"/>
    <w:rsid w:val="00CF4D00"/>
    <w:rsid w:val="00D050EE"/>
    <w:rsid w:val="00D05B1A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E0541F"/>
    <w:rsid w:val="00E10B17"/>
    <w:rsid w:val="00E139A5"/>
    <w:rsid w:val="00E226CE"/>
    <w:rsid w:val="00E31475"/>
    <w:rsid w:val="00E4250E"/>
    <w:rsid w:val="00E432EB"/>
    <w:rsid w:val="00E55622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5F45"/>
    <w:rsid w:val="00F02BFA"/>
    <w:rsid w:val="00F148ED"/>
    <w:rsid w:val="00F1723E"/>
    <w:rsid w:val="00F22591"/>
    <w:rsid w:val="00F701F6"/>
    <w:rsid w:val="00F757F0"/>
    <w:rsid w:val="00F76760"/>
    <w:rsid w:val="00F83C2F"/>
    <w:rsid w:val="00F96978"/>
    <w:rsid w:val="00FA366D"/>
    <w:rsid w:val="00FA710A"/>
    <w:rsid w:val="00FB2B24"/>
    <w:rsid w:val="00FB6111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E548BF-6E2E-4098-938F-8203AD64D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3697</TotalTime>
  <Pages>4</Pages>
  <Words>782</Words>
  <Characters>4614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5386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76</cp:revision>
  <cp:lastPrinted>2018-07-18T11:34:00Z</cp:lastPrinted>
  <dcterms:created xsi:type="dcterms:W3CDTF">2018-01-15T11:56:00Z</dcterms:created>
  <dcterms:modified xsi:type="dcterms:W3CDTF">2018-07-18T14:25:00Z</dcterms:modified>
</cp:coreProperties>
</file>